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D7A9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</w:pPr>
      <w:bookmarkStart w:id="0" w:name="_Hlk91846031"/>
      <w:r w:rsidRPr="00183E3F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</w:rPr>
        <w:t>Investor Charter</w:t>
      </w:r>
    </w:p>
    <w:p w14:paraId="1B20276B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A. Vision and Mission Statements for Investors</w:t>
      </w:r>
    </w:p>
    <w:p w14:paraId="3B94F01D" w14:textId="77777777" w:rsidR="00183E3F" w:rsidRPr="00183E3F" w:rsidRDefault="00183E3F" w:rsidP="00183E3F">
      <w:pPr>
        <w:widowControl/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Vision</w:t>
      </w:r>
    </w:p>
    <w:p w14:paraId="76078C6D" w14:textId="77777777" w:rsidR="004142A2" w:rsidRDefault="00183E3F" w:rsidP="004142A2">
      <w:pPr>
        <w:widowControl/>
        <w:ind w:left="720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Invest with knowledge &amp; safety.</w:t>
      </w:r>
    </w:p>
    <w:p w14:paraId="4B204BF6" w14:textId="02F116E2" w:rsidR="00183E3F" w:rsidRPr="004142A2" w:rsidRDefault="00183E3F" w:rsidP="004142A2">
      <w:pPr>
        <w:pStyle w:val="ListParagraph"/>
        <w:widowControl/>
        <w:numPr>
          <w:ilvl w:val="0"/>
          <w:numId w:val="6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4142A2">
        <w:rPr>
          <w:rFonts w:ascii="Open Sans" w:eastAsia="Times New Roman" w:hAnsi="Open Sans" w:cs="Open Sans"/>
          <w:color w:val="414141"/>
          <w:sz w:val="20"/>
          <w:szCs w:val="20"/>
        </w:rPr>
        <w:t>Mission</w:t>
      </w:r>
    </w:p>
    <w:p w14:paraId="310EF010" w14:textId="77777777" w:rsidR="00183E3F" w:rsidRPr="00183E3F" w:rsidRDefault="00183E3F" w:rsidP="00183E3F">
      <w:pPr>
        <w:widowControl/>
        <w:ind w:left="720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Every investor should be able to invest in right investment products based on their needs, manage and monitor them to meet their goals, access reports and enjoy financial wellness.</w:t>
      </w:r>
    </w:p>
    <w:p w14:paraId="251C6B88" w14:textId="6781A83D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B. Details of Business Transacted by the Investment advisor with Respect to the Investors</w:t>
      </w:r>
    </w:p>
    <w:p w14:paraId="4E561274" w14:textId="2F341436" w:rsidR="00183E3F" w:rsidRPr="00183E3F" w:rsidRDefault="00183E3F" w:rsidP="00183E3F">
      <w:pPr>
        <w:widowControl/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To publish research report based on the research activities.</w:t>
      </w:r>
    </w:p>
    <w:p w14:paraId="570EC202" w14:textId="77777777" w:rsidR="00183E3F" w:rsidRPr="00183E3F" w:rsidRDefault="00183E3F" w:rsidP="00183E3F">
      <w:pPr>
        <w:widowControl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To provide an independent unbiased view on securities.</w:t>
      </w:r>
    </w:p>
    <w:p w14:paraId="6C35A6B5" w14:textId="77777777" w:rsidR="00183E3F" w:rsidRPr="00183E3F" w:rsidRDefault="00183E3F" w:rsidP="00183E3F">
      <w:pPr>
        <w:widowControl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To offer unbiased recommendation, disclosing the financial interests in recommended securities.</w:t>
      </w:r>
    </w:p>
    <w:p w14:paraId="614961BE" w14:textId="77777777" w:rsidR="00183E3F" w:rsidRPr="00183E3F" w:rsidRDefault="00183E3F" w:rsidP="00183E3F">
      <w:pPr>
        <w:widowControl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To provide research recommendation, based on analysis of publicly available information and known observations.</w:t>
      </w:r>
    </w:p>
    <w:p w14:paraId="573796C1" w14:textId="77777777" w:rsidR="00183E3F" w:rsidRPr="00183E3F" w:rsidRDefault="00183E3F" w:rsidP="00183E3F">
      <w:pPr>
        <w:widowControl/>
        <w:numPr>
          <w:ilvl w:val="0"/>
          <w:numId w:val="2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To conduct audit annually.</w:t>
      </w:r>
    </w:p>
    <w:p w14:paraId="0A9F5710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C. Details of Services provided to Investors (No Indicative Timelines)</w:t>
      </w:r>
    </w:p>
    <w:p w14:paraId="1DDBB856" w14:textId="77777777" w:rsidR="00183E3F" w:rsidRPr="00183E3F" w:rsidRDefault="00183E3F" w:rsidP="00183E3F">
      <w:pPr>
        <w:widowControl/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Onboarding of Clients</w:t>
      </w:r>
    </w:p>
    <w:p w14:paraId="113B8593" w14:textId="77777777" w:rsidR="00183E3F" w:rsidRPr="00183E3F" w:rsidRDefault="00183E3F" w:rsidP="00183E3F">
      <w:pPr>
        <w:widowControl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Disclosure to Clients</w:t>
      </w:r>
    </w:p>
    <w:p w14:paraId="33801313" w14:textId="77777777" w:rsidR="00183E3F" w:rsidRPr="00183E3F" w:rsidRDefault="00183E3F" w:rsidP="00183E3F">
      <w:pPr>
        <w:widowControl/>
        <w:numPr>
          <w:ilvl w:val="1"/>
          <w:numId w:val="3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To distribute research reports and recommendations to the clients without discrimination.</w:t>
      </w:r>
    </w:p>
    <w:p w14:paraId="53687BFE" w14:textId="77777777" w:rsidR="00183E3F" w:rsidRPr="00183E3F" w:rsidRDefault="00183E3F" w:rsidP="00183E3F">
      <w:pPr>
        <w:widowControl/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 xml:space="preserve">To maintain confidentiality </w:t>
      </w:r>
      <w:proofErr w:type="spellStart"/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w.r.t.</w:t>
      </w:r>
      <w:proofErr w:type="spellEnd"/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 xml:space="preserve"> publication of the research report until made available in the public domain.</w:t>
      </w:r>
    </w:p>
    <w:p w14:paraId="6A69B309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D. Details of Grievance Redressal Mechanism and How to Access It</w:t>
      </w:r>
    </w:p>
    <w:p w14:paraId="31964BD0" w14:textId="0A37617F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In case of any grievance / complaint, an investor should approach the concerned Investment advisor and shall ensure that the grievance is resolved within 30 days.</w:t>
      </w:r>
      <w:r w:rsidR="004142A2">
        <w:rPr>
          <w:rFonts w:ascii="Open Sans" w:eastAsia="Times New Roman" w:hAnsi="Open Sans" w:cs="Open Sans"/>
          <w:color w:val="414141"/>
          <w:sz w:val="20"/>
          <w:szCs w:val="20"/>
        </w:rPr>
        <w:t xml:space="preserve"> </w:t>
      </w: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 xml:space="preserve">If the investor’s complaint is not redressed satisfactorily, one may lodge a complaint with SEBI on SEBI’s SCORES portal which is a centralized </w:t>
      </w:r>
      <w:proofErr w:type="gramStart"/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web based</w:t>
      </w:r>
      <w:proofErr w:type="gramEnd"/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 xml:space="preserve"> complaints redressal system. SEBI takes up the complaints registered via SCORES with the concerned intermediary for timely redressal. SCORES facilitates tracking the status of the complaint.</w:t>
      </w:r>
    </w:p>
    <w:p w14:paraId="6DE74765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With regard to physical complaints, investors may send their complaints to: Office of Investor Assistance and Education, Securities and Exchange Board of India, SEBI Bhavan, Plot No. C4-A, ‘G’ Block, Bandra-Kurla Complex, Bandra (E), Mumbai - 400 051.</w:t>
      </w:r>
    </w:p>
    <w:p w14:paraId="5CAAEFEA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E. Expectations from the Investors (Responsibilities of Investors)</w:t>
      </w:r>
    </w:p>
    <w:p w14:paraId="24C2D886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Do’s</w:t>
      </w:r>
    </w:p>
    <w:p w14:paraId="61F95176" w14:textId="6E79370E" w:rsidR="00183E3F" w:rsidRPr="00183E3F" w:rsidRDefault="00183E3F" w:rsidP="00183E3F">
      <w:pPr>
        <w:widowControl/>
        <w:numPr>
          <w:ilvl w:val="0"/>
          <w:numId w:val="4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lastRenderedPageBreak/>
        <w:t>Always deal with SEBI registered Investment advisor.</w:t>
      </w:r>
    </w:p>
    <w:p w14:paraId="34B71254" w14:textId="6D795603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Ensure that the Investment advisor has a valid registration certificate.</w:t>
      </w:r>
    </w:p>
    <w:p w14:paraId="6E470105" w14:textId="77777777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Check for SEBI registration number.</w:t>
      </w:r>
    </w:p>
    <w:p w14:paraId="34FF1B39" w14:textId="6FF57EFA" w:rsidR="00183E3F" w:rsidRPr="00183E3F" w:rsidRDefault="00183E3F" w:rsidP="00183E3F">
      <w:pPr>
        <w:widowControl/>
        <w:numPr>
          <w:ilvl w:val="0"/>
          <w:numId w:val="4"/>
        </w:numPr>
        <w:spacing w:beforeAutospacing="1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Please refer to the list of all SEBI registered Investment advisors which is available on SEBI website.</w:t>
      </w:r>
    </w:p>
    <w:p w14:paraId="39C41DAB" w14:textId="77777777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Always pay attention towards disclosures made in the research reports before investing.</w:t>
      </w:r>
    </w:p>
    <w:p w14:paraId="33B2F94C" w14:textId="4D755449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Pay your investment advisor through banking channels only and maintain duly signed receipts mentioning the details of your payments.</w:t>
      </w:r>
    </w:p>
    <w:p w14:paraId="741299B8" w14:textId="1D43D56F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Before buying securities or applying in public offer, check for the research recommendation provided by your investment advisor.</w:t>
      </w:r>
    </w:p>
    <w:p w14:paraId="08A02221" w14:textId="165C96EB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Ask all relevant questions and clear your doubts with your investment advisor before acting on the recommendation.</w:t>
      </w:r>
    </w:p>
    <w:p w14:paraId="024A1041" w14:textId="34AD08C3" w:rsidR="00183E3F" w:rsidRPr="00183E3F" w:rsidRDefault="00183E3F" w:rsidP="00183E3F">
      <w:pPr>
        <w:widowControl/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Inform SEBI about Investment advisor offering assured or guaranteed returns.</w:t>
      </w:r>
    </w:p>
    <w:p w14:paraId="6E5E2CEE" w14:textId="77777777" w:rsidR="00183E3F" w:rsidRPr="00183E3F" w:rsidRDefault="00183E3F" w:rsidP="00183E3F">
      <w:pPr>
        <w:widowControl/>
        <w:spacing w:before="100" w:beforeAutospacing="1" w:after="100" w:afterAutospacing="1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</w:pPr>
      <w:r w:rsidRPr="00183E3F">
        <w:rPr>
          <w:rFonts w:ascii="Times New Roman" w:eastAsia="Times New Roman" w:hAnsi="Times New Roman" w:cs="Times New Roman"/>
          <w:b/>
          <w:bCs/>
          <w:color w:val="414141"/>
          <w:sz w:val="20"/>
          <w:szCs w:val="20"/>
        </w:rPr>
        <w:t>Don’ts</w:t>
      </w:r>
    </w:p>
    <w:p w14:paraId="2DEEA3D2" w14:textId="4707A31D" w:rsidR="00183E3F" w:rsidRPr="00183E3F" w:rsidRDefault="00183E3F" w:rsidP="00183E3F">
      <w:pPr>
        <w:widowControl/>
        <w:numPr>
          <w:ilvl w:val="0"/>
          <w:numId w:val="5"/>
        </w:numPr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Do not provide funds for investment to the Investment advisor.</w:t>
      </w:r>
    </w:p>
    <w:p w14:paraId="370F7559" w14:textId="6ABB8A45" w:rsidR="00183E3F" w:rsidRPr="00183E3F" w:rsidRDefault="00183E3F" w:rsidP="00183E3F">
      <w:pPr>
        <w:widowControl/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Don’t fall prey to luring advertisements or market rumors.</w:t>
      </w:r>
    </w:p>
    <w:p w14:paraId="6715AACD" w14:textId="0189EBA8" w:rsidR="00183E3F" w:rsidRPr="00183E3F" w:rsidRDefault="00183E3F" w:rsidP="00183E3F">
      <w:pPr>
        <w:widowControl/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Do not get attracted to limited period discount or other incentive, gifts, etc. offered by Investment advisor.</w:t>
      </w:r>
    </w:p>
    <w:p w14:paraId="454661A6" w14:textId="1A441065" w:rsidR="00183E3F" w:rsidRDefault="00183E3F" w:rsidP="00183E3F">
      <w:pPr>
        <w:widowControl/>
        <w:numPr>
          <w:ilvl w:val="0"/>
          <w:numId w:val="5"/>
        </w:numPr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 xml:space="preserve">Do not share login credentials and password of your trading and </w:t>
      </w:r>
      <w:proofErr w:type="spellStart"/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>demat</w:t>
      </w:r>
      <w:proofErr w:type="spellEnd"/>
      <w:r w:rsidRPr="00183E3F">
        <w:rPr>
          <w:rFonts w:ascii="Open Sans" w:eastAsia="Times New Roman" w:hAnsi="Open Sans" w:cs="Open Sans"/>
          <w:color w:val="414141"/>
          <w:sz w:val="20"/>
          <w:szCs w:val="20"/>
        </w:rPr>
        <w:t xml:space="preserve"> accounts with the Investment advisor.</w:t>
      </w:r>
    </w:p>
    <w:p w14:paraId="4035ACC3" w14:textId="4C264D46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746F5E94" w14:textId="6DE16B9F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7BEA9357" w14:textId="31A5C6B2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3FC45FAC" w14:textId="0D7C31D4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7090524D" w14:textId="221F79AF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2C8BE26D" w14:textId="7AB75EDD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67BF4B27" w14:textId="3EFA1C17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1C146397" w14:textId="3EB67CD1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79DF330B" w14:textId="71E19586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7632325B" w14:textId="4586FF6E" w:rsidR="004142A2" w:rsidRDefault="004142A2" w:rsidP="004142A2">
      <w:pPr>
        <w:widowControl/>
        <w:spacing w:before="100" w:beforeAutospacing="1" w:after="100" w:afterAutospacing="1"/>
        <w:textAlignment w:val="baseline"/>
        <w:rPr>
          <w:rFonts w:ascii="Open Sans" w:eastAsia="Times New Roman" w:hAnsi="Open Sans" w:cs="Open Sans"/>
          <w:color w:val="414141"/>
          <w:sz w:val="20"/>
          <w:szCs w:val="20"/>
        </w:rPr>
      </w:pPr>
    </w:p>
    <w:p w14:paraId="580ABE1C" w14:textId="222255D8" w:rsidR="006B3349" w:rsidRDefault="004142A2">
      <w:pPr>
        <w:spacing w:before="69" w:line="250" w:lineRule="auto"/>
        <w:ind w:left="153" w:right="6269"/>
        <w:rPr>
          <w:rFonts w:ascii="Calibri" w:eastAsia="Calibri" w:hAnsi="Calibri" w:cs="Calibri"/>
          <w:sz w:val="18"/>
          <w:szCs w:val="18"/>
        </w:rPr>
      </w:pPr>
      <w:bookmarkStart w:id="1" w:name="_Hlk91846050"/>
      <w:bookmarkEnd w:id="0"/>
      <w:r>
        <w:rPr>
          <w:rFonts w:ascii="Calibri"/>
          <w:b/>
          <w:spacing w:val="1"/>
          <w:sz w:val="18"/>
        </w:rPr>
        <w:lastRenderedPageBreak/>
        <w:t>De</w:t>
      </w:r>
      <w:r w:rsidR="00AE2BDF">
        <w:rPr>
          <w:rFonts w:ascii="Calibri"/>
          <w:b/>
          <w:spacing w:val="1"/>
          <w:sz w:val="18"/>
        </w:rPr>
        <w:t>tails</w:t>
      </w:r>
      <w:r w:rsidR="00AE2BDF">
        <w:rPr>
          <w:rFonts w:ascii="Calibri"/>
          <w:b/>
          <w:spacing w:val="-15"/>
          <w:sz w:val="18"/>
        </w:rPr>
        <w:t xml:space="preserve"> </w:t>
      </w:r>
      <w:r w:rsidR="00AE2BDF">
        <w:rPr>
          <w:rFonts w:ascii="Calibri"/>
          <w:b/>
          <w:sz w:val="18"/>
        </w:rPr>
        <w:t>of</w:t>
      </w:r>
      <w:r w:rsidR="00AE2BDF">
        <w:rPr>
          <w:rFonts w:ascii="Calibri"/>
          <w:b/>
          <w:spacing w:val="-17"/>
          <w:sz w:val="18"/>
        </w:rPr>
        <w:t xml:space="preserve"> </w:t>
      </w:r>
      <w:r w:rsidR="00AE2BDF">
        <w:rPr>
          <w:rFonts w:ascii="Calibri"/>
          <w:b/>
          <w:spacing w:val="1"/>
          <w:sz w:val="18"/>
        </w:rPr>
        <w:t>the</w:t>
      </w:r>
      <w:r w:rsidR="00AE2BDF">
        <w:rPr>
          <w:rFonts w:ascii="Calibri"/>
          <w:b/>
          <w:spacing w:val="-1"/>
          <w:sz w:val="18"/>
        </w:rPr>
        <w:t xml:space="preserve"> </w:t>
      </w:r>
      <w:r w:rsidR="00AE2BDF">
        <w:rPr>
          <w:rFonts w:ascii="Calibri"/>
          <w:b/>
          <w:sz w:val="18"/>
        </w:rPr>
        <w:t>Investor</w:t>
      </w:r>
      <w:r w:rsidR="00AE2BDF">
        <w:rPr>
          <w:rFonts w:ascii="Calibri"/>
          <w:b/>
          <w:spacing w:val="-6"/>
          <w:sz w:val="18"/>
        </w:rPr>
        <w:t xml:space="preserve"> </w:t>
      </w:r>
      <w:r w:rsidR="00AE2BDF">
        <w:rPr>
          <w:rFonts w:ascii="Calibri"/>
          <w:b/>
          <w:sz w:val="18"/>
        </w:rPr>
        <w:t>Complaints</w:t>
      </w:r>
      <w:r w:rsidR="00AE2BDF">
        <w:rPr>
          <w:rFonts w:ascii="Calibri"/>
          <w:b/>
          <w:spacing w:val="-15"/>
          <w:sz w:val="18"/>
        </w:rPr>
        <w:t xml:space="preserve"> </w:t>
      </w:r>
      <w:r w:rsidR="00AE2BDF">
        <w:rPr>
          <w:rFonts w:ascii="Calibri"/>
          <w:b/>
          <w:spacing w:val="3"/>
          <w:sz w:val="18"/>
        </w:rPr>
        <w:t>received</w:t>
      </w:r>
      <w:r w:rsidR="00AE2BDF">
        <w:rPr>
          <w:rFonts w:ascii="Calibri"/>
          <w:b/>
          <w:spacing w:val="-7"/>
          <w:sz w:val="18"/>
        </w:rPr>
        <w:t xml:space="preserve"> </w:t>
      </w:r>
      <w:r w:rsidR="00AE2BDF">
        <w:rPr>
          <w:rFonts w:ascii="Calibri"/>
          <w:b/>
          <w:sz w:val="18"/>
        </w:rPr>
        <w:t>by</w:t>
      </w:r>
      <w:r w:rsidR="00AE2BDF">
        <w:rPr>
          <w:rFonts w:ascii="Calibri"/>
          <w:b/>
          <w:spacing w:val="-11"/>
          <w:sz w:val="18"/>
        </w:rPr>
        <w:t xml:space="preserve"> </w:t>
      </w:r>
      <w:r w:rsidR="001A5AF0">
        <w:rPr>
          <w:rFonts w:ascii="Calibri"/>
          <w:b/>
          <w:sz w:val="18"/>
        </w:rPr>
        <w:t>Prudentcap</w:t>
      </w:r>
      <w:r w:rsidR="002933EC">
        <w:rPr>
          <w:rFonts w:ascii="Calibri"/>
          <w:b/>
          <w:sz w:val="18"/>
        </w:rPr>
        <w:t xml:space="preserve"> </w:t>
      </w:r>
      <w:r w:rsidR="00AE2BDF">
        <w:rPr>
          <w:rFonts w:ascii="Calibri"/>
          <w:b/>
          <w:spacing w:val="-7"/>
          <w:sz w:val="18"/>
        </w:rPr>
        <w:t xml:space="preserve"> </w:t>
      </w:r>
      <w:r w:rsidR="00AE2BDF">
        <w:rPr>
          <w:rFonts w:ascii="Calibri"/>
          <w:b/>
          <w:spacing w:val="-4"/>
          <w:sz w:val="18"/>
        </w:rPr>
        <w:t>as</w:t>
      </w:r>
      <w:r w:rsidR="00AE2BDF">
        <w:rPr>
          <w:rFonts w:ascii="Calibri"/>
          <w:b/>
          <w:spacing w:val="-15"/>
          <w:sz w:val="18"/>
        </w:rPr>
        <w:t xml:space="preserve"> </w:t>
      </w:r>
      <w:r w:rsidR="001A5AF0">
        <w:rPr>
          <w:rFonts w:ascii="Calibri"/>
          <w:b/>
          <w:sz w:val="18"/>
        </w:rPr>
        <w:t>Investment Advisor</w:t>
      </w:r>
      <w:r w:rsidR="00AE2BDF">
        <w:rPr>
          <w:rFonts w:ascii="Times New Roman"/>
          <w:b/>
          <w:spacing w:val="104"/>
          <w:sz w:val="18"/>
        </w:rPr>
        <w:t xml:space="preserve"> </w:t>
      </w:r>
      <w:r w:rsidR="00AE2BDF">
        <w:rPr>
          <w:rFonts w:ascii="Calibri"/>
          <w:b/>
          <w:spacing w:val="-1"/>
          <w:sz w:val="18"/>
        </w:rPr>
        <w:t>Data</w:t>
      </w:r>
      <w:r w:rsidR="00AE2BDF">
        <w:rPr>
          <w:rFonts w:ascii="Calibri"/>
          <w:b/>
          <w:spacing w:val="-16"/>
          <w:sz w:val="18"/>
        </w:rPr>
        <w:t xml:space="preserve"> </w:t>
      </w:r>
      <w:r w:rsidR="00AE2BDF">
        <w:rPr>
          <w:rFonts w:ascii="Calibri"/>
          <w:b/>
          <w:sz w:val="18"/>
        </w:rPr>
        <w:t>updated</w:t>
      </w:r>
      <w:r w:rsidR="00AE2BDF">
        <w:rPr>
          <w:rFonts w:ascii="Calibri"/>
          <w:b/>
          <w:spacing w:val="-7"/>
          <w:sz w:val="18"/>
        </w:rPr>
        <w:t xml:space="preserve"> </w:t>
      </w:r>
      <w:r w:rsidR="00AE2BDF">
        <w:rPr>
          <w:rFonts w:ascii="Calibri"/>
          <w:b/>
          <w:spacing w:val="-4"/>
          <w:sz w:val="18"/>
        </w:rPr>
        <w:t>as</w:t>
      </w:r>
      <w:r w:rsidR="00AE2BDF">
        <w:rPr>
          <w:rFonts w:ascii="Calibri"/>
          <w:b/>
          <w:spacing w:val="-15"/>
          <w:sz w:val="18"/>
        </w:rPr>
        <w:t xml:space="preserve"> </w:t>
      </w:r>
      <w:r w:rsidR="00AE2BDF">
        <w:rPr>
          <w:rFonts w:ascii="Calibri"/>
          <w:b/>
          <w:sz w:val="18"/>
        </w:rPr>
        <w:t>on</w:t>
      </w:r>
      <w:r w:rsidR="00AE2BDF">
        <w:rPr>
          <w:rFonts w:ascii="Calibri"/>
          <w:b/>
          <w:spacing w:val="-6"/>
          <w:sz w:val="18"/>
        </w:rPr>
        <w:t xml:space="preserve"> </w:t>
      </w:r>
      <w:r w:rsidR="00AE2BDF">
        <w:rPr>
          <w:rFonts w:ascii="Calibri"/>
          <w:b/>
          <w:spacing w:val="1"/>
          <w:sz w:val="18"/>
        </w:rPr>
        <w:t>the</w:t>
      </w:r>
      <w:r w:rsidR="00AE2BDF">
        <w:rPr>
          <w:rFonts w:ascii="Calibri"/>
          <w:b/>
          <w:spacing w:val="-1"/>
          <w:sz w:val="18"/>
        </w:rPr>
        <w:t xml:space="preserve"> </w:t>
      </w:r>
      <w:r w:rsidR="00AE2BDF">
        <w:rPr>
          <w:rFonts w:ascii="Calibri"/>
          <w:b/>
          <w:spacing w:val="1"/>
          <w:sz w:val="18"/>
        </w:rPr>
        <w:t>previous</w:t>
      </w:r>
      <w:r w:rsidR="00AE2BDF">
        <w:rPr>
          <w:rFonts w:ascii="Calibri"/>
          <w:b/>
          <w:spacing w:val="-15"/>
          <w:sz w:val="18"/>
        </w:rPr>
        <w:t xml:space="preserve"> </w:t>
      </w:r>
      <w:r w:rsidR="00AE2BDF">
        <w:rPr>
          <w:rFonts w:ascii="Calibri"/>
          <w:b/>
          <w:spacing w:val="1"/>
          <w:sz w:val="18"/>
        </w:rPr>
        <w:t>month</w:t>
      </w:r>
      <w:r w:rsidR="00AE2BDF">
        <w:rPr>
          <w:rFonts w:ascii="Calibri"/>
          <w:b/>
          <w:spacing w:val="-6"/>
          <w:sz w:val="18"/>
        </w:rPr>
        <w:t xml:space="preserve"> </w:t>
      </w:r>
      <w:r w:rsidR="00AE2BDF">
        <w:rPr>
          <w:rFonts w:ascii="Calibri"/>
          <w:b/>
          <w:spacing w:val="2"/>
          <w:sz w:val="18"/>
        </w:rPr>
        <w:t>end.</w:t>
      </w:r>
    </w:p>
    <w:p w14:paraId="2F2C1229" w14:textId="77777777" w:rsidR="006B3349" w:rsidRDefault="006B3349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69"/>
        <w:gridCol w:w="2132"/>
        <w:gridCol w:w="1443"/>
        <w:gridCol w:w="1443"/>
        <w:gridCol w:w="1443"/>
        <w:gridCol w:w="1443"/>
        <w:gridCol w:w="1509"/>
        <w:gridCol w:w="1509"/>
        <w:gridCol w:w="2968"/>
      </w:tblGrid>
      <w:tr w:rsidR="006B3349" w14:paraId="0AB3EAFC" w14:textId="77777777">
        <w:trPr>
          <w:trHeight w:hRule="exact" w:val="86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8C18E81" w14:textId="77777777" w:rsidR="006B3349" w:rsidRDefault="00AE2BDF">
            <w:pPr>
              <w:pStyle w:val="TableParagraph"/>
              <w:spacing w:line="211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SN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484BC03" w14:textId="77777777" w:rsidR="006B3349" w:rsidRDefault="00AE2BDF">
            <w:pPr>
              <w:pStyle w:val="TableParagraph"/>
              <w:spacing w:line="211" w:lineRule="exact"/>
              <w:ind w:left="5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2"/>
                <w:sz w:val="18"/>
              </w:rPr>
              <w:t>Received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from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32D8E11" w14:textId="77777777" w:rsidR="006B3349" w:rsidRDefault="00AE2BDF">
            <w:pPr>
              <w:pStyle w:val="TableParagraph"/>
              <w:spacing w:line="250" w:lineRule="auto"/>
              <w:ind w:left="48" w:right="64" w:firstLine="1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2"/>
                <w:sz w:val="18"/>
              </w:rPr>
              <w:t>Pending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sz w:val="18"/>
              </w:rPr>
              <w:t>at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the</w:t>
            </w:r>
            <w:r>
              <w:rPr>
                <w:rFonts w:ascii="Times New Roman"/>
                <w:b/>
                <w:spacing w:val="23"/>
                <w:sz w:val="18"/>
              </w:rPr>
              <w:t xml:space="preserve"> </w:t>
            </w:r>
            <w:r>
              <w:rPr>
                <w:rFonts w:ascii="Calibri"/>
                <w:b/>
                <w:spacing w:val="2"/>
                <w:sz w:val="18"/>
              </w:rPr>
              <w:t>end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of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last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month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5AFE6E2" w14:textId="77777777" w:rsidR="006B3349" w:rsidRDefault="00AE2BDF">
            <w:pPr>
              <w:pStyle w:val="TableParagraph"/>
              <w:spacing w:line="211" w:lineRule="exact"/>
              <w:ind w:left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2"/>
                <w:sz w:val="18"/>
              </w:rPr>
              <w:t>Received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8395B97" w14:textId="77777777" w:rsidR="006B3349" w:rsidRDefault="00AE2BDF">
            <w:pPr>
              <w:pStyle w:val="TableParagraph"/>
              <w:spacing w:line="211" w:lineRule="exact"/>
              <w:ind w:left="3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Resolved*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B7BBAD9" w14:textId="77777777" w:rsidR="006B3349" w:rsidRDefault="00AE2BDF">
            <w:pPr>
              <w:pStyle w:val="TableParagraph"/>
              <w:spacing w:line="211" w:lineRule="exact"/>
              <w:ind w:left="1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3"/>
                <w:sz w:val="18"/>
              </w:rPr>
              <w:t>Total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Pending#</w:t>
            </w:r>
          </w:p>
        </w:tc>
        <w:tc>
          <w:tcPr>
            <w:tcW w:w="30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64BBEE92" w14:textId="77777777" w:rsidR="006B3349" w:rsidRDefault="00AE2BDF">
            <w:pPr>
              <w:pStyle w:val="TableParagraph"/>
              <w:spacing w:line="211" w:lineRule="exact"/>
              <w:ind w:left="3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2"/>
                <w:sz w:val="18"/>
              </w:rPr>
              <w:t>Pending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complaints</w:t>
            </w:r>
            <w:r>
              <w:rPr>
                <w:rFonts w:ascii="Calibri"/>
                <w:b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&gt;3months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8BC4BC8" w14:textId="77777777" w:rsidR="006B3349" w:rsidRDefault="00AE2BDF">
            <w:pPr>
              <w:pStyle w:val="TableParagraph"/>
              <w:spacing w:line="211" w:lineRule="exact"/>
              <w:ind w:lef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 xml:space="preserve">Average </w:t>
            </w:r>
            <w:r>
              <w:rPr>
                <w:rFonts w:ascii="Calibri"/>
                <w:b/>
                <w:spacing w:val="1"/>
                <w:sz w:val="18"/>
              </w:rPr>
              <w:t>Resolution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2"/>
                <w:sz w:val="18"/>
              </w:rPr>
              <w:t>time^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(in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sz w:val="18"/>
              </w:rPr>
              <w:t>days)</w:t>
            </w:r>
          </w:p>
        </w:tc>
      </w:tr>
      <w:tr w:rsidR="006B3349" w14:paraId="007392B3" w14:textId="77777777">
        <w:trPr>
          <w:trHeight w:hRule="exact" w:val="279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34A8948" w14:textId="77777777" w:rsidR="006B3349" w:rsidRDefault="00AE2BDF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D8170CA" w14:textId="77777777" w:rsidR="006B3349" w:rsidRDefault="00AE2BDF">
            <w:pPr>
              <w:pStyle w:val="TableParagraph"/>
              <w:spacing w:before="41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9D0C2DB" w14:textId="77777777" w:rsidR="006B3349" w:rsidRDefault="00AE2BDF">
            <w:pPr>
              <w:pStyle w:val="TableParagraph"/>
              <w:spacing w:before="41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8D044B7" w14:textId="77777777" w:rsidR="006B3349" w:rsidRDefault="00AE2BDF">
            <w:pPr>
              <w:pStyle w:val="TableParagraph"/>
              <w:spacing w:before="41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8E915BE" w14:textId="77777777" w:rsidR="006B3349" w:rsidRDefault="00AE2BDF">
            <w:pPr>
              <w:pStyle w:val="TableParagraph"/>
              <w:spacing w:before="41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0F3FE21" w14:textId="77777777" w:rsidR="006B3349" w:rsidRDefault="00AE2BDF">
            <w:pPr>
              <w:pStyle w:val="TableParagraph"/>
              <w:spacing w:before="41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30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B69053E" w14:textId="77777777" w:rsidR="006B3349" w:rsidRDefault="00AE2BDF">
            <w:pPr>
              <w:pStyle w:val="TableParagraph"/>
              <w:spacing w:before="41"/>
              <w:ind w:left="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6FAD96B" w14:textId="77777777" w:rsidR="006B3349" w:rsidRDefault="00AE2BDF">
            <w:pPr>
              <w:pStyle w:val="TableParagraph"/>
              <w:spacing w:before="41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</w:t>
            </w:r>
          </w:p>
        </w:tc>
      </w:tr>
      <w:tr w:rsidR="006B3349" w14:paraId="1614400A" w14:textId="77777777">
        <w:trPr>
          <w:trHeight w:hRule="exact" w:val="60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6CCF92AC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23AD2C8" w14:textId="77777777" w:rsidR="006B3349" w:rsidRDefault="00AE2BDF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5B5499A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6D57808" w14:textId="77777777" w:rsidR="006B3349" w:rsidRDefault="00AE2BDF">
            <w:pPr>
              <w:pStyle w:val="TableParagraph"/>
              <w:ind w:lef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3"/>
                <w:sz w:val="18"/>
              </w:rPr>
              <w:t>Directly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from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Investors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A91A3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162060A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8E6FB8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1B60C7A1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72089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5A0818AF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7E79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5B6C428D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420BFD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7D2D0E8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A558FA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B536308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B1F9E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4AC8D806" w14:textId="77777777" w:rsidR="006B3349" w:rsidRDefault="00AE2BDF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NA</w:t>
            </w:r>
          </w:p>
        </w:tc>
      </w:tr>
      <w:tr w:rsidR="006B3349" w14:paraId="72FFC3E2" w14:textId="77777777">
        <w:trPr>
          <w:trHeight w:hRule="exact" w:val="60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1E97BA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15397C1A" w14:textId="77777777" w:rsidR="006B3349" w:rsidRDefault="00AE2BDF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95AC165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09BA1244" w14:textId="77777777" w:rsidR="006B3349" w:rsidRDefault="00AE2BDF">
            <w:pPr>
              <w:pStyle w:val="TableParagraph"/>
              <w:ind w:lef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SEBI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5"/>
                <w:sz w:val="18"/>
              </w:rPr>
              <w:t>(SCORES)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B749F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4995E143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F979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39743F0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61DFC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5489378B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4B806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EB48091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511F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067F2207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90C3B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4B671B49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FEB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1340063" w14:textId="77777777" w:rsidR="006B3349" w:rsidRDefault="00AE2BDF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NA</w:t>
            </w:r>
          </w:p>
        </w:tc>
      </w:tr>
      <w:tr w:rsidR="006B3349" w14:paraId="1D962617" w14:textId="77777777">
        <w:trPr>
          <w:trHeight w:hRule="exact" w:val="60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90AA0EC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07CC6643" w14:textId="77777777" w:rsidR="006B3349" w:rsidRDefault="00AE2BDF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77BDABA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582E8DC" w14:textId="77777777" w:rsidR="006B3349" w:rsidRDefault="00AE2BDF">
            <w:pPr>
              <w:pStyle w:val="TableParagraph"/>
              <w:ind w:lef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Other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1"/>
                <w:sz w:val="18"/>
              </w:rPr>
              <w:t>Sources</w:t>
            </w:r>
            <w:r>
              <w:rPr>
                <w:rFonts w:ascii="Calibri"/>
                <w:b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(if</w:t>
            </w:r>
            <w:r>
              <w:rPr>
                <w:rFonts w:ascii="Calibri"/>
                <w:b/>
                <w:spacing w:val="-17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any)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C313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4C68D708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E35C1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553123E0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A1E7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5AFB01F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45686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178348A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44E27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3DB6F49A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287E5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5DB42EC3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CF1F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380C1C3" w14:textId="77777777" w:rsidR="006B3349" w:rsidRDefault="00AE2BDF">
            <w:pPr>
              <w:pStyle w:val="TableParagraph"/>
              <w:ind w:left="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NA</w:t>
            </w:r>
          </w:p>
        </w:tc>
      </w:tr>
      <w:tr w:rsidR="006B3349" w14:paraId="46A4C529" w14:textId="77777777">
        <w:trPr>
          <w:trHeight w:hRule="exact" w:val="607"/>
        </w:trPr>
        <w:tc>
          <w:tcPr>
            <w:tcW w:w="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24400870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4790807C" w14:textId="77777777" w:rsidR="006B3349" w:rsidRDefault="00AE2BDF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0D9E000C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01748E86" w14:textId="77777777" w:rsidR="006B3349" w:rsidRDefault="00AE2BDF">
            <w:pPr>
              <w:pStyle w:val="TableParagraph"/>
              <w:ind w:lef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Grand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Total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6F8C6D10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7940FC77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4D225E23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3A8236C3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307BACB5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139D7BBD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4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1BA0CF4A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033D0442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6D8F832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5CB6740D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15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5E8EF80E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DCF090E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  <w:tc>
          <w:tcPr>
            <w:tcW w:w="29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/>
          </w:tcPr>
          <w:p w14:paraId="7A9B1B00" w14:textId="77777777" w:rsidR="006B3349" w:rsidRDefault="006B3349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14:paraId="2B67C2B1" w14:textId="77777777" w:rsidR="006B3349" w:rsidRDefault="00AE2BDF">
            <w:pPr>
              <w:pStyle w:val="TableParagraph"/>
              <w:ind w:right="26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</w:tr>
    </w:tbl>
    <w:p w14:paraId="3A2C8CF6" w14:textId="77777777" w:rsidR="006B3349" w:rsidRDefault="00AE2BDF">
      <w:pPr>
        <w:spacing w:before="41"/>
        <w:ind w:left="15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^</w:t>
      </w:r>
      <w:r>
        <w:rPr>
          <w:rFonts w:ascii="Calibri"/>
          <w:i/>
          <w:spacing w:val="-17"/>
          <w:sz w:val="18"/>
        </w:rPr>
        <w:t xml:space="preserve"> </w:t>
      </w:r>
      <w:r>
        <w:rPr>
          <w:rFonts w:ascii="Calibri"/>
          <w:i/>
          <w:sz w:val="18"/>
        </w:rPr>
        <w:t>Average</w:t>
      </w:r>
      <w:r>
        <w:rPr>
          <w:rFonts w:ascii="Calibri"/>
          <w:i/>
          <w:spacing w:val="-13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Resolution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4"/>
          <w:sz w:val="18"/>
        </w:rPr>
        <w:t>time</w:t>
      </w:r>
      <w:r>
        <w:rPr>
          <w:rFonts w:ascii="Calibri"/>
          <w:i/>
          <w:spacing w:val="-12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is</w:t>
      </w:r>
      <w:r>
        <w:rPr>
          <w:rFonts w:ascii="Calibri"/>
          <w:i/>
          <w:spacing w:val="-13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the</w:t>
      </w:r>
      <w:r>
        <w:rPr>
          <w:rFonts w:ascii="Calibri"/>
          <w:i/>
          <w:spacing w:val="-13"/>
          <w:sz w:val="18"/>
        </w:rPr>
        <w:t xml:space="preserve"> </w:t>
      </w:r>
      <w:r>
        <w:rPr>
          <w:rFonts w:ascii="Calibri"/>
          <w:i/>
          <w:sz w:val="18"/>
        </w:rPr>
        <w:t>sum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4"/>
          <w:sz w:val="18"/>
        </w:rPr>
        <w:t>total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of</w:t>
      </w:r>
      <w:r>
        <w:rPr>
          <w:rFonts w:ascii="Calibri"/>
          <w:i/>
          <w:spacing w:val="-15"/>
          <w:sz w:val="18"/>
        </w:rPr>
        <w:t xml:space="preserve"> </w:t>
      </w:r>
      <w:r>
        <w:rPr>
          <w:rFonts w:ascii="Calibri"/>
          <w:i/>
          <w:spacing w:val="4"/>
          <w:sz w:val="18"/>
        </w:rPr>
        <w:t>time</w:t>
      </w:r>
      <w:r>
        <w:rPr>
          <w:rFonts w:ascii="Calibri"/>
          <w:i/>
          <w:spacing w:val="-12"/>
          <w:sz w:val="18"/>
        </w:rPr>
        <w:t xml:space="preserve"> </w:t>
      </w:r>
      <w:r>
        <w:rPr>
          <w:rFonts w:ascii="Calibri"/>
          <w:i/>
          <w:spacing w:val="1"/>
          <w:sz w:val="18"/>
        </w:rPr>
        <w:t>taken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to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resolve</w:t>
      </w:r>
      <w:r>
        <w:rPr>
          <w:rFonts w:ascii="Calibri"/>
          <w:i/>
          <w:spacing w:val="-12"/>
          <w:sz w:val="18"/>
        </w:rPr>
        <w:t xml:space="preserve"> </w:t>
      </w:r>
      <w:r>
        <w:rPr>
          <w:rFonts w:ascii="Calibri"/>
          <w:i/>
          <w:spacing w:val="1"/>
          <w:sz w:val="18"/>
        </w:rPr>
        <w:t>each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4"/>
          <w:sz w:val="18"/>
        </w:rPr>
        <w:t>complaint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in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1"/>
          <w:sz w:val="18"/>
        </w:rPr>
        <w:t>days,</w:t>
      </w:r>
      <w:r>
        <w:rPr>
          <w:rFonts w:ascii="Calibri"/>
          <w:i/>
          <w:spacing w:val="-5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in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the</w:t>
      </w:r>
      <w:r>
        <w:rPr>
          <w:rFonts w:ascii="Calibri"/>
          <w:i/>
          <w:spacing w:val="-12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current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month</w:t>
      </w:r>
      <w:r>
        <w:rPr>
          <w:rFonts w:ascii="Calibri"/>
          <w:i/>
          <w:spacing w:val="-3"/>
          <w:sz w:val="18"/>
        </w:rPr>
        <w:t xml:space="preserve"> </w:t>
      </w:r>
      <w:bookmarkEnd w:id="1"/>
      <w:r>
        <w:rPr>
          <w:rFonts w:ascii="Calibri"/>
          <w:i/>
          <w:spacing w:val="2"/>
          <w:sz w:val="18"/>
        </w:rPr>
        <w:t>divided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by</w:t>
      </w:r>
      <w:r>
        <w:rPr>
          <w:rFonts w:ascii="Calibri"/>
          <w:i/>
          <w:spacing w:val="-7"/>
          <w:sz w:val="18"/>
        </w:rPr>
        <w:t xml:space="preserve"> </w:t>
      </w:r>
      <w:r>
        <w:rPr>
          <w:rFonts w:ascii="Calibri"/>
          <w:i/>
          <w:spacing w:val="4"/>
          <w:sz w:val="18"/>
        </w:rPr>
        <w:t>total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number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of</w:t>
      </w:r>
      <w:r>
        <w:rPr>
          <w:rFonts w:ascii="Calibri"/>
          <w:i/>
          <w:spacing w:val="-15"/>
          <w:sz w:val="18"/>
        </w:rPr>
        <w:t xml:space="preserve"> </w:t>
      </w:r>
      <w:r>
        <w:rPr>
          <w:rFonts w:ascii="Calibri"/>
          <w:i/>
          <w:spacing w:val="4"/>
          <w:sz w:val="18"/>
        </w:rPr>
        <w:t>complaints</w:t>
      </w:r>
      <w:r>
        <w:rPr>
          <w:rFonts w:ascii="Calibri"/>
          <w:i/>
          <w:spacing w:val="-13"/>
          <w:sz w:val="18"/>
        </w:rPr>
        <w:t xml:space="preserve"> </w:t>
      </w:r>
      <w:r>
        <w:rPr>
          <w:rFonts w:ascii="Calibri"/>
          <w:i/>
          <w:sz w:val="18"/>
        </w:rPr>
        <w:t>resolved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in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the</w:t>
      </w:r>
      <w:r>
        <w:rPr>
          <w:rFonts w:ascii="Calibri"/>
          <w:i/>
          <w:spacing w:val="-13"/>
          <w:sz w:val="18"/>
        </w:rPr>
        <w:t xml:space="preserve"> </w:t>
      </w:r>
      <w:r>
        <w:rPr>
          <w:rFonts w:ascii="Calibri"/>
          <w:i/>
          <w:spacing w:val="2"/>
          <w:sz w:val="18"/>
        </w:rPr>
        <w:t>current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3"/>
          <w:sz w:val="18"/>
        </w:rPr>
        <w:t>month</w:t>
      </w:r>
    </w:p>
    <w:p w14:paraId="0843D33B" w14:textId="77777777" w:rsidR="006B3349" w:rsidRDefault="006B3349">
      <w:pPr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0"/>
        <w:gridCol w:w="1480"/>
        <w:gridCol w:w="1820"/>
        <w:gridCol w:w="1820"/>
        <w:gridCol w:w="1820"/>
        <w:gridCol w:w="1820"/>
      </w:tblGrid>
      <w:tr w:rsidR="006B3349" w14:paraId="328795E3" w14:textId="77777777">
        <w:trPr>
          <w:trHeight w:hRule="exact" w:val="8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174352C6" w14:textId="64A7B835" w:rsidR="006B3349" w:rsidRDefault="004142A2">
            <w:pPr>
              <w:pStyle w:val="TableParagraph"/>
              <w:spacing w:line="258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S</w:t>
            </w:r>
            <w:r w:rsidR="00AE2BDF">
              <w:rPr>
                <w:rFonts w:ascii="Calibri"/>
                <w:b/>
                <w:spacing w:val="-5"/>
              </w:rPr>
              <w:t>N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CCB2A88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Month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692B6A83" w14:textId="77777777" w:rsidR="006B3349" w:rsidRDefault="00AE2BDF">
            <w:pPr>
              <w:pStyle w:val="TableParagraph"/>
              <w:spacing w:line="250" w:lineRule="auto"/>
              <w:ind w:left="38" w:right="31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Carried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forward</w:t>
            </w:r>
            <w:r>
              <w:rPr>
                <w:rFonts w:ascii="Times New Roman"/>
                <w:b/>
                <w:spacing w:val="24"/>
                <w:w w:val="9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from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previous</w:t>
            </w:r>
            <w:r>
              <w:rPr>
                <w:rFonts w:ascii="Times New Roman"/>
                <w:b/>
                <w:spacing w:val="27"/>
                <w:w w:val="99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month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1A20BE4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3"/>
              </w:rPr>
              <w:t>Received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0AEFDAD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Resolved*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4469323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Pending#</w:t>
            </w:r>
          </w:p>
        </w:tc>
      </w:tr>
      <w:tr w:rsidR="006B3349" w14:paraId="441098C5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168DE130" w14:textId="36A23869" w:rsidR="006B3349" w:rsidRDefault="006B3349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C0498FF" w14:textId="77777777" w:rsidR="006B3349" w:rsidRDefault="00AE2BDF">
            <w:pPr>
              <w:pStyle w:val="TableParagraph"/>
              <w:spacing w:line="258" w:lineRule="exact"/>
              <w:ind w:lef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76E4F12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1DDC369D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427ED0B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ABD87D4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6B3349" w14:paraId="434BBB90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A223779" w14:textId="3C30C92B" w:rsidR="006B3349" w:rsidRDefault="009D0687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6DB6FCDD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3"/>
              </w:rPr>
              <w:t>Jul-21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0F974F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2C7044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DBADE0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AA6E06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41CC1B6C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B6765EB" w14:textId="085ADA0E" w:rsidR="006B3349" w:rsidRDefault="009D0687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8BDC3B5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Aug-21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309E0B5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CFE2D16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147AB7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B4812A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5C84608A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E44DF0B" w14:textId="206C109F" w:rsidR="006B3349" w:rsidRDefault="009D0687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32D768C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Sep-21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29B2A0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B66ED4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C69886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D640E4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0D479BA6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D7875AF" w14:textId="6CC66CD0" w:rsidR="006B3349" w:rsidRDefault="009D0687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71479576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7"/>
              </w:rPr>
              <w:t>O</w:t>
            </w:r>
            <w:r>
              <w:rPr>
                <w:rFonts w:ascii="Calibri"/>
                <w:spacing w:val="6"/>
              </w:rPr>
              <w:t>ct</w:t>
            </w:r>
            <w:r>
              <w:rPr>
                <w:rFonts w:ascii="Calibri"/>
                <w:spacing w:val="-8"/>
              </w:rPr>
              <w:t>-</w:t>
            </w:r>
            <w:r>
              <w:rPr>
                <w:rFonts w:ascii="Calibri"/>
                <w:spacing w:val="8"/>
              </w:rPr>
              <w:t>2</w:t>
            </w:r>
            <w:r>
              <w:rPr>
                <w:rFonts w:ascii="Calibri"/>
              </w:rPr>
              <w:t>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3DB65E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8A2091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105482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86E68D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51AAF101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F2ADC7D" w14:textId="13496B97" w:rsidR="006B3349" w:rsidRDefault="009D0687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7A596F30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Nov-21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0B8517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FD988C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3D220DB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433DE8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7AA4DF6E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5EC99CB" w14:textId="4AFA308D" w:rsidR="006B3349" w:rsidRDefault="009D0687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0D4BFD7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4"/>
              </w:rPr>
              <w:t>D</w:t>
            </w:r>
            <w:r>
              <w:rPr>
                <w:rFonts w:ascii="Calibri"/>
                <w:spacing w:val="-11"/>
              </w:rPr>
              <w:t>e</w:t>
            </w:r>
            <w:r>
              <w:rPr>
                <w:rFonts w:ascii="Calibri"/>
                <w:spacing w:val="6"/>
              </w:rPr>
              <w:t>c</w:t>
            </w:r>
            <w:r>
              <w:rPr>
                <w:rFonts w:ascii="Calibri"/>
                <w:spacing w:val="-8"/>
              </w:rPr>
              <w:t>-</w:t>
            </w:r>
            <w:r>
              <w:rPr>
                <w:rFonts w:ascii="Calibri"/>
                <w:spacing w:val="8"/>
              </w:rPr>
              <w:t>2</w:t>
            </w:r>
            <w:r>
              <w:rPr>
                <w:rFonts w:ascii="Calibri"/>
              </w:rPr>
              <w:t>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D04C54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E0D3FAE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50E3AF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3B7282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3D2A6D65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21C88FB" w14:textId="7B2580F0" w:rsidR="006B3349" w:rsidRDefault="009D068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BBFCF23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Jan-22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A5645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4C65C4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E8DBBB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142725F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41176906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1FB38F17" w14:textId="68D070B8" w:rsidR="006B3349" w:rsidRDefault="009D068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6851F33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Feb-22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0ACA0E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F675D2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E12C125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08889B2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4BDB11D8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A24F2A8" w14:textId="1F8134AA" w:rsidR="006B3349" w:rsidRDefault="009D0687">
            <w:pPr>
              <w:pStyle w:val="TableParagraph"/>
              <w:spacing w:line="25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67DEAF4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Mar-22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7AB56E7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31A19A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21167F0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0CD379B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9D0687" w14:paraId="2E9BD3A6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69880D9" w14:textId="0DF6A24B" w:rsidR="009D0687" w:rsidRDefault="009D0687" w:rsidP="009D0687">
            <w:pPr>
              <w:pStyle w:val="TableParagraph"/>
              <w:spacing w:line="258" w:lineRule="exact"/>
              <w:jc w:val="center"/>
              <w:rPr>
                <w:rFonts w:ascii="Calibri"/>
                <w:spacing w:val="8"/>
              </w:rPr>
            </w:pPr>
            <w:r>
              <w:rPr>
                <w:rFonts w:ascii="Calibri"/>
                <w:spacing w:val="8"/>
              </w:rPr>
              <w:t>10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6393CD96" w14:textId="63FB8AD1" w:rsidR="009D0687" w:rsidRDefault="009D0687" w:rsidP="009D0687">
            <w:pPr>
              <w:pStyle w:val="TableParagraph"/>
              <w:spacing w:line="258" w:lineRule="exact"/>
              <w:ind w:left="39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Apr-22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42DBA5" w14:textId="027BF4FA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F10ED9" w14:textId="6871CC0C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D386BA" w14:textId="70ADCF29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E47CFD" w14:textId="56F150D4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9D0687" w14:paraId="45702E21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71A5B78" w14:textId="69B458A5" w:rsidR="009D0687" w:rsidRDefault="009D0687" w:rsidP="009D0687">
            <w:pPr>
              <w:pStyle w:val="TableParagraph"/>
              <w:spacing w:line="258" w:lineRule="exact"/>
              <w:jc w:val="center"/>
              <w:rPr>
                <w:rFonts w:ascii="Calibri"/>
                <w:spacing w:val="8"/>
              </w:rPr>
            </w:pPr>
            <w:r>
              <w:rPr>
                <w:rFonts w:ascii="Calibri"/>
                <w:spacing w:val="8"/>
              </w:rPr>
              <w:t>11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933DF56" w14:textId="03B3D458" w:rsidR="009D0687" w:rsidRDefault="009D0687" w:rsidP="009D0687">
            <w:pPr>
              <w:pStyle w:val="TableParagraph"/>
              <w:spacing w:line="258" w:lineRule="exact"/>
              <w:ind w:left="39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May-22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0BD0CB" w14:textId="02B6B574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E55BA75" w14:textId="365BCDDA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DF1BFB" w14:textId="7AF4EC33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41413A" w14:textId="211666BA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9D0687" w14:paraId="22A8495B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1039829" w14:textId="5B9836C3" w:rsidR="009D0687" w:rsidRDefault="009D0687" w:rsidP="009D0687">
            <w:pPr>
              <w:pStyle w:val="TableParagraph"/>
              <w:spacing w:line="258" w:lineRule="exact"/>
              <w:jc w:val="center"/>
              <w:rPr>
                <w:rFonts w:ascii="Calibri"/>
                <w:spacing w:val="8"/>
              </w:rPr>
            </w:pPr>
            <w:r>
              <w:rPr>
                <w:rFonts w:ascii="Calibri"/>
                <w:spacing w:val="8"/>
              </w:rPr>
              <w:t>12</w:t>
            </w:r>
          </w:p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1F119AA" w14:textId="7F9352F1" w:rsidR="009D0687" w:rsidRDefault="009D0687" w:rsidP="009D0687">
            <w:pPr>
              <w:pStyle w:val="TableParagraph"/>
              <w:spacing w:line="258" w:lineRule="exact"/>
              <w:ind w:left="39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June-22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9724E26" w14:textId="736FAD55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2CD4E7" w14:textId="1E5985D3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F09E99" w14:textId="6B6FB183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013703" w14:textId="36F9E1D5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9D0687" w14:paraId="63C976C1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E4871D2" w14:textId="77EC4D72" w:rsidR="009D0687" w:rsidRDefault="009D0687" w:rsidP="009D0687"/>
        </w:tc>
        <w:tc>
          <w:tcPr>
            <w:tcW w:w="14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C4363C6" w14:textId="77777777" w:rsidR="009D0687" w:rsidRDefault="009D0687" w:rsidP="009D0687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Grand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0577EA5" w14:textId="77777777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7A24002" w14:textId="77777777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167E4BD2" w14:textId="77777777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62F6885" w14:textId="77777777" w:rsidR="009D0687" w:rsidRDefault="009D0687" w:rsidP="009D0687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</w:tbl>
    <w:p w14:paraId="42DDAC0B" w14:textId="77777777" w:rsidR="006B3349" w:rsidRDefault="00AE2BDF">
      <w:pPr>
        <w:pStyle w:val="BodyText"/>
        <w:spacing w:line="258" w:lineRule="exact"/>
      </w:pPr>
      <w:r>
        <w:rPr>
          <w:spacing w:val="1"/>
        </w:rPr>
        <w:t>*Inclusive</w:t>
      </w:r>
      <w:r>
        <w:rPr>
          <w:spacing w:val="-23"/>
        </w:rPr>
        <w:t xml:space="preserve"> </w:t>
      </w:r>
      <w:r>
        <w:rPr>
          <w:spacing w:val="2"/>
        </w:rPr>
        <w:t>of</w:t>
      </w:r>
      <w:r>
        <w:rPr>
          <w:spacing w:val="-20"/>
        </w:rPr>
        <w:t xml:space="preserve"> </w:t>
      </w:r>
      <w:r>
        <w:rPr>
          <w:spacing w:val="4"/>
        </w:rPr>
        <w:t>complaints</w:t>
      </w:r>
      <w:r>
        <w:rPr>
          <w:spacing w:val="-19"/>
        </w:rPr>
        <w:t xml:space="preserve"> </w:t>
      </w:r>
      <w:r>
        <w:rPr>
          <w:spacing w:val="2"/>
        </w:rPr>
        <w:t>of</w:t>
      </w:r>
      <w:r>
        <w:rPr>
          <w:spacing w:val="-20"/>
        </w:rPr>
        <w:t xml:space="preserve"> </w:t>
      </w:r>
      <w:r>
        <w:rPr>
          <w:spacing w:val="1"/>
        </w:rPr>
        <w:t>previous</w:t>
      </w:r>
      <w:r>
        <w:rPr>
          <w:spacing w:val="-19"/>
        </w:rPr>
        <w:t xml:space="preserve"> </w:t>
      </w:r>
      <w:r>
        <w:rPr>
          <w:spacing w:val="3"/>
        </w:rPr>
        <w:t>months</w:t>
      </w:r>
      <w:r>
        <w:rPr>
          <w:spacing w:val="-20"/>
        </w:rPr>
        <w:t xml:space="preserve"> </w:t>
      </w:r>
      <w:r>
        <w:rPr>
          <w:spacing w:val="-2"/>
        </w:rPr>
        <w:t>resolved</w:t>
      </w:r>
      <w:r>
        <w:rPr>
          <w:spacing w:val="-9"/>
        </w:rPr>
        <w:t xml:space="preserve"> </w:t>
      </w:r>
      <w:r>
        <w:rPr>
          <w:spacing w:val="4"/>
        </w:rPr>
        <w:t>in</w:t>
      </w:r>
      <w:r>
        <w:rPr>
          <w:spacing w:val="-9"/>
        </w:rPr>
        <w:t xml:space="preserve"> </w:t>
      </w:r>
      <w:r>
        <w:rPr>
          <w:spacing w:val="3"/>
        </w:rPr>
        <w:t>the</w:t>
      </w:r>
      <w:r>
        <w:rPr>
          <w:spacing w:val="-22"/>
        </w:rPr>
        <w:t xml:space="preserve"> </w:t>
      </w:r>
      <w:r>
        <w:rPr>
          <w:spacing w:val="1"/>
        </w:rPr>
        <w:t>current</w:t>
      </w:r>
      <w:r>
        <w:rPr>
          <w:spacing w:val="-7"/>
        </w:rPr>
        <w:t xml:space="preserve"> </w:t>
      </w:r>
      <w:r>
        <w:rPr>
          <w:spacing w:val="3"/>
        </w:rPr>
        <w:t>month.</w:t>
      </w:r>
    </w:p>
    <w:p w14:paraId="4D1E0B58" w14:textId="77777777" w:rsidR="006B3349" w:rsidRDefault="00AE2BDF">
      <w:pPr>
        <w:pStyle w:val="BodyText"/>
        <w:spacing w:before="11"/>
      </w:pPr>
      <w:r>
        <w:rPr>
          <w:spacing w:val="1"/>
        </w:rPr>
        <w:t>#Inclusive</w:t>
      </w:r>
      <w:r>
        <w:rPr>
          <w:spacing w:val="-22"/>
        </w:rPr>
        <w:t xml:space="preserve"> </w:t>
      </w:r>
      <w:r>
        <w:rPr>
          <w:spacing w:val="2"/>
        </w:rPr>
        <w:t>of</w:t>
      </w:r>
      <w:r>
        <w:rPr>
          <w:spacing w:val="-19"/>
        </w:rPr>
        <w:t xml:space="preserve"> </w:t>
      </w:r>
      <w:r>
        <w:rPr>
          <w:spacing w:val="4"/>
        </w:rPr>
        <w:t>complaints</w:t>
      </w:r>
      <w:r>
        <w:rPr>
          <w:spacing w:val="-18"/>
        </w:rPr>
        <w:t xml:space="preserve"> </w:t>
      </w:r>
      <w:r>
        <w:rPr>
          <w:spacing w:val="2"/>
        </w:rPr>
        <w:t>pending</w:t>
      </w:r>
      <w:r>
        <w:rPr>
          <w:spacing w:val="-15"/>
        </w:rPr>
        <w:t xml:space="preserve"> </w:t>
      </w:r>
      <w:r>
        <w:rPr>
          <w:spacing w:val="-3"/>
        </w:rPr>
        <w:t>as</w:t>
      </w:r>
      <w:r>
        <w:rPr>
          <w:spacing w:val="-19"/>
        </w:rPr>
        <w:t xml:space="preserve"> </w:t>
      </w:r>
      <w:r>
        <w:rPr>
          <w:spacing w:val="2"/>
        </w:rPr>
        <w:t>on</w:t>
      </w:r>
      <w:r>
        <w:rPr>
          <w:spacing w:val="-7"/>
        </w:rPr>
        <w:t xml:space="preserve"> </w:t>
      </w:r>
      <w:r>
        <w:rPr>
          <w:spacing w:val="3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9"/>
        </w:rPr>
        <w:t xml:space="preserve"> </w:t>
      </w:r>
      <w:r>
        <w:rPr>
          <w:spacing w:val="3"/>
        </w:rPr>
        <w:t>the</w:t>
      </w:r>
      <w:r>
        <w:rPr>
          <w:spacing w:val="-21"/>
        </w:rPr>
        <w:t xml:space="preserve"> </w:t>
      </w:r>
      <w:r>
        <w:rPr>
          <w:spacing w:val="3"/>
        </w:rPr>
        <w:t>month.</w:t>
      </w:r>
    </w:p>
    <w:p w14:paraId="14A617A6" w14:textId="77777777" w:rsidR="006B3349" w:rsidRDefault="006B3349">
      <w:pPr>
        <w:sectPr w:rsidR="006B3349">
          <w:headerReference w:type="default" r:id="rId7"/>
          <w:pgSz w:w="16840" w:h="11910" w:orient="landscape"/>
          <w:pgMar w:top="1340" w:right="2420" w:bottom="280" w:left="900" w:header="1128" w:footer="0" w:gutter="0"/>
          <w:cols w:space="720"/>
        </w:sectPr>
      </w:pPr>
    </w:p>
    <w:p w14:paraId="42E5E544" w14:textId="77777777" w:rsidR="006B3349" w:rsidRDefault="006B3349">
      <w:pPr>
        <w:spacing w:before="10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60"/>
        <w:gridCol w:w="1820"/>
        <w:gridCol w:w="1940"/>
        <w:gridCol w:w="1380"/>
        <w:gridCol w:w="1620"/>
        <w:gridCol w:w="1360"/>
      </w:tblGrid>
      <w:tr w:rsidR="006B3349" w14:paraId="7E0202C7" w14:textId="77777777">
        <w:trPr>
          <w:trHeight w:hRule="exact" w:val="5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89930C2" w14:textId="77777777" w:rsidR="006B3349" w:rsidRDefault="00AE2BDF">
            <w:pPr>
              <w:pStyle w:val="TableParagraph"/>
              <w:spacing w:line="258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5"/>
              </w:rPr>
              <w:t>SN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77F027CA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Year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3335BC1" w14:textId="77777777" w:rsidR="006B3349" w:rsidRDefault="00AE2BDF">
            <w:pPr>
              <w:pStyle w:val="TableParagraph"/>
              <w:spacing w:line="250" w:lineRule="auto"/>
              <w:ind w:left="39" w:right="1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1"/>
              </w:rPr>
              <w:t>Carried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forward</w:t>
            </w:r>
            <w:r>
              <w:rPr>
                <w:rFonts w:ascii="Times New Roman"/>
                <w:b/>
                <w:spacing w:val="24"/>
                <w:w w:val="99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from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  <w:spacing w:val="1"/>
              </w:rPr>
              <w:t>previous</w:t>
            </w:r>
            <w:r>
              <w:rPr>
                <w:rFonts w:ascii="Calibri"/>
                <w:b/>
                <w:spacing w:val="-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year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7453E030" w14:textId="77777777" w:rsidR="006B3349" w:rsidRDefault="00AE2BDF">
            <w:pPr>
              <w:pStyle w:val="TableParagraph"/>
              <w:spacing w:line="258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3"/>
              </w:rPr>
              <w:t>Received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0CC92EA" w14:textId="77777777" w:rsidR="006B3349" w:rsidRDefault="00AE2BDF">
            <w:pPr>
              <w:pStyle w:val="TableParagraph"/>
              <w:spacing w:line="258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Resolved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*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32CF00D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2"/>
              </w:rPr>
              <w:t>Pending</w:t>
            </w:r>
            <w:r>
              <w:rPr>
                <w:rFonts w:ascii="Calibri"/>
                <w:b/>
                <w:spacing w:val="-19"/>
              </w:rPr>
              <w:t xml:space="preserve"> </w:t>
            </w:r>
            <w:r>
              <w:rPr>
                <w:rFonts w:ascii="Calibri"/>
                <w:b/>
              </w:rPr>
              <w:t>#</w:t>
            </w:r>
          </w:p>
        </w:tc>
      </w:tr>
      <w:tr w:rsidR="006B3349" w14:paraId="4385A8BE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E318740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D1E7EF0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5"/>
              </w:rPr>
              <w:t>2018-19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F88B1D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FDADC7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10087C1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64D67E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02B30988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79A75C5C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48F1F5F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5"/>
              </w:rPr>
              <w:t>2019-20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B3535C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91ADB6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C20F49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D13A35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7B088E0E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298146B4" w14:textId="77777777" w:rsidR="006B3349" w:rsidRDefault="00AE2BDF">
            <w:pPr>
              <w:pStyle w:val="TableParagraph"/>
              <w:spacing w:line="258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F8225E2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5"/>
              </w:rPr>
              <w:t>2020-21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F42C51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54D168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F23C2E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FB696E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9D0687" w14:paraId="6FA1D2AB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49EDA5DD" w14:textId="2E1BEEF8" w:rsidR="009D0687" w:rsidRDefault="009D0687">
            <w:pPr>
              <w:pStyle w:val="TableParagraph"/>
              <w:spacing w:line="258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D00F9E9" w14:textId="558693B3" w:rsidR="009D0687" w:rsidRDefault="009D0687">
            <w:pPr>
              <w:pStyle w:val="TableParagraph"/>
              <w:spacing w:line="258" w:lineRule="exact"/>
              <w:ind w:left="39"/>
              <w:rPr>
                <w:rFonts w:ascii="Calibri"/>
                <w:spacing w:val="5"/>
              </w:rPr>
            </w:pPr>
            <w:r>
              <w:rPr>
                <w:rFonts w:ascii="Calibri"/>
                <w:spacing w:val="5"/>
              </w:rPr>
              <w:t>2021-22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802553" w14:textId="1212C609" w:rsidR="009D0687" w:rsidRDefault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24DE81" w14:textId="7543F7D2" w:rsidR="009D0687" w:rsidRDefault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78F6A5" w14:textId="4B87281A" w:rsidR="009D0687" w:rsidRDefault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9AF47A" w14:textId="1B1A4E2E" w:rsidR="009D0687" w:rsidRDefault="009D0687">
            <w:pPr>
              <w:pStyle w:val="TableParagraph"/>
              <w:spacing w:line="258" w:lineRule="exact"/>
              <w:ind w:right="329"/>
              <w:jc w:val="right"/>
              <w:rPr>
                <w:rFonts w:ascii="Calibri"/>
                <w:w w:val="95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  <w:tr w:rsidR="006B3349" w14:paraId="5C70C941" w14:textId="77777777">
        <w:trPr>
          <w:trHeight w:hRule="exact" w:val="280"/>
        </w:trPr>
        <w:tc>
          <w:tcPr>
            <w:tcW w:w="10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123E9AE9" w14:textId="77777777" w:rsidR="006B3349" w:rsidRDefault="006B3349"/>
        </w:tc>
        <w:tc>
          <w:tcPr>
            <w:tcW w:w="18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6C99ECF" w14:textId="77777777" w:rsidR="006B3349" w:rsidRDefault="00AE2BDF">
            <w:pPr>
              <w:pStyle w:val="TableParagraph"/>
              <w:spacing w:line="258" w:lineRule="exact"/>
              <w:ind w:left="3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Grand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1"/>
              </w:rPr>
              <w:t>Total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7FDE2D95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0987AACA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6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34AFAC06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7E6E6"/>
          </w:tcPr>
          <w:p w14:paraId="52673533" w14:textId="77777777" w:rsidR="006B3349" w:rsidRDefault="00AE2BDF">
            <w:pPr>
              <w:pStyle w:val="TableParagraph"/>
              <w:spacing w:line="258" w:lineRule="exact"/>
              <w:ind w:right="32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-</w:t>
            </w:r>
          </w:p>
        </w:tc>
      </w:tr>
    </w:tbl>
    <w:p w14:paraId="6DE5B9BF" w14:textId="77777777" w:rsidR="006B3349" w:rsidRDefault="00AE2BDF">
      <w:pPr>
        <w:pStyle w:val="BodyText"/>
        <w:spacing w:line="258" w:lineRule="exact"/>
      </w:pPr>
      <w:r>
        <w:rPr>
          <w:spacing w:val="1"/>
        </w:rPr>
        <w:t>*Inclusive</w:t>
      </w:r>
      <w:r>
        <w:rPr>
          <w:spacing w:val="-23"/>
        </w:rPr>
        <w:t xml:space="preserve"> </w:t>
      </w:r>
      <w:r>
        <w:rPr>
          <w:spacing w:val="2"/>
        </w:rPr>
        <w:t>of</w:t>
      </w:r>
      <w:r>
        <w:rPr>
          <w:spacing w:val="-20"/>
        </w:rPr>
        <w:t xml:space="preserve"> </w:t>
      </w:r>
      <w:r>
        <w:rPr>
          <w:spacing w:val="4"/>
        </w:rPr>
        <w:t>complaints</w:t>
      </w:r>
      <w:r>
        <w:rPr>
          <w:spacing w:val="-20"/>
        </w:rPr>
        <w:t xml:space="preserve"> </w:t>
      </w:r>
      <w:r>
        <w:rPr>
          <w:spacing w:val="2"/>
        </w:rPr>
        <w:t>of</w:t>
      </w:r>
      <w:r>
        <w:rPr>
          <w:spacing w:val="-20"/>
        </w:rPr>
        <w:t xml:space="preserve"> </w:t>
      </w:r>
      <w:r>
        <w:rPr>
          <w:spacing w:val="1"/>
        </w:rPr>
        <w:t>previous</w:t>
      </w:r>
      <w:r>
        <w:rPr>
          <w:spacing w:val="-20"/>
        </w:rPr>
        <w:t xml:space="preserve"> </w:t>
      </w:r>
      <w:r>
        <w:rPr>
          <w:spacing w:val="-3"/>
        </w:rPr>
        <w:t>years</w:t>
      </w:r>
      <w:r>
        <w:rPr>
          <w:spacing w:val="-19"/>
        </w:rPr>
        <w:t xml:space="preserve"> </w:t>
      </w:r>
      <w:r>
        <w:rPr>
          <w:spacing w:val="-2"/>
        </w:rPr>
        <w:t>resolved</w:t>
      </w:r>
      <w:r>
        <w:rPr>
          <w:spacing w:val="-10"/>
        </w:rPr>
        <w:t xml:space="preserve"> </w:t>
      </w:r>
      <w:r>
        <w:rPr>
          <w:spacing w:val="4"/>
        </w:rPr>
        <w:t>in</w:t>
      </w:r>
      <w:r>
        <w:rPr>
          <w:spacing w:val="-9"/>
        </w:rPr>
        <w:t xml:space="preserve"> </w:t>
      </w:r>
      <w:r>
        <w:rPr>
          <w:spacing w:val="3"/>
        </w:rPr>
        <w:t>the</w:t>
      </w:r>
      <w:r>
        <w:rPr>
          <w:spacing w:val="-22"/>
        </w:rPr>
        <w:t xml:space="preserve"> </w:t>
      </w:r>
      <w:r>
        <w:rPr>
          <w:spacing w:val="1"/>
        </w:rPr>
        <w:t>current</w:t>
      </w:r>
      <w:r>
        <w:rPr>
          <w:spacing w:val="-8"/>
        </w:rPr>
        <w:t xml:space="preserve"> </w:t>
      </w:r>
      <w:r>
        <w:rPr>
          <w:spacing w:val="-3"/>
        </w:rPr>
        <w:t>year.</w:t>
      </w:r>
    </w:p>
    <w:p w14:paraId="2113CD40" w14:textId="5B36014B" w:rsidR="006B3349" w:rsidRDefault="00AE2BDF">
      <w:pPr>
        <w:pStyle w:val="BodyText"/>
        <w:spacing w:before="11"/>
        <w:rPr>
          <w:spacing w:val="-3"/>
        </w:rPr>
      </w:pPr>
      <w:r>
        <w:rPr>
          <w:spacing w:val="1"/>
        </w:rPr>
        <w:t>#Inclusive</w:t>
      </w:r>
      <w:r>
        <w:rPr>
          <w:spacing w:val="-22"/>
        </w:rPr>
        <w:t xml:space="preserve"> </w:t>
      </w:r>
      <w:r>
        <w:rPr>
          <w:spacing w:val="2"/>
        </w:rPr>
        <w:t>of</w:t>
      </w:r>
      <w:r>
        <w:rPr>
          <w:spacing w:val="-19"/>
        </w:rPr>
        <w:t xml:space="preserve"> </w:t>
      </w:r>
      <w:r>
        <w:rPr>
          <w:spacing w:val="4"/>
        </w:rPr>
        <w:t>complaints</w:t>
      </w:r>
      <w:r>
        <w:rPr>
          <w:spacing w:val="-18"/>
        </w:rPr>
        <w:t xml:space="preserve"> </w:t>
      </w:r>
      <w:r>
        <w:rPr>
          <w:spacing w:val="2"/>
        </w:rPr>
        <w:t>pending</w:t>
      </w:r>
      <w:r>
        <w:rPr>
          <w:spacing w:val="-16"/>
        </w:rPr>
        <w:t xml:space="preserve"> </w:t>
      </w:r>
      <w:r>
        <w:rPr>
          <w:spacing w:val="-3"/>
        </w:rPr>
        <w:t>as</w:t>
      </w:r>
      <w:r>
        <w:rPr>
          <w:spacing w:val="-18"/>
        </w:rPr>
        <w:t xml:space="preserve"> </w:t>
      </w:r>
      <w:r>
        <w:rPr>
          <w:spacing w:val="2"/>
        </w:rPr>
        <w:t>on</w:t>
      </w:r>
      <w:r>
        <w:rPr>
          <w:spacing w:val="-8"/>
        </w:rPr>
        <w:t xml:space="preserve"> </w:t>
      </w:r>
      <w:r>
        <w:rPr>
          <w:spacing w:val="3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12"/>
        </w:rPr>
        <w:t xml:space="preserve"> </w:t>
      </w:r>
      <w:r>
        <w:rPr>
          <w:spacing w:val="2"/>
        </w:rPr>
        <w:t>of</w:t>
      </w:r>
      <w:r>
        <w:rPr>
          <w:spacing w:val="-19"/>
        </w:rPr>
        <w:t xml:space="preserve"> </w:t>
      </w:r>
      <w:r>
        <w:rPr>
          <w:spacing w:val="3"/>
        </w:rPr>
        <w:t>the</w:t>
      </w:r>
      <w:r>
        <w:rPr>
          <w:spacing w:val="-21"/>
        </w:rPr>
        <w:t xml:space="preserve"> </w:t>
      </w:r>
      <w:r>
        <w:rPr>
          <w:spacing w:val="-3"/>
        </w:rPr>
        <w:t>year.</w:t>
      </w:r>
    </w:p>
    <w:p w14:paraId="41DC7822" w14:textId="41F97AAE" w:rsidR="009D0687" w:rsidRDefault="009D0687">
      <w:pPr>
        <w:pStyle w:val="BodyText"/>
        <w:spacing w:before="11"/>
        <w:rPr>
          <w:spacing w:val="-3"/>
        </w:rPr>
      </w:pPr>
    </w:p>
    <w:p w14:paraId="1AE4463F" w14:textId="42679AFB" w:rsidR="009D0687" w:rsidRDefault="009D0687">
      <w:pPr>
        <w:pStyle w:val="BodyText"/>
        <w:spacing w:before="11"/>
        <w:rPr>
          <w:spacing w:val="-3"/>
        </w:rPr>
      </w:pPr>
    </w:p>
    <w:sectPr w:rsidR="009D0687">
      <w:headerReference w:type="default" r:id="rId8"/>
      <w:pgSz w:w="16840" w:h="11910" w:orient="landscape"/>
      <w:pgMar w:top="1340" w:right="2420" w:bottom="280" w:left="900" w:header="11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6BD5" w14:textId="77777777" w:rsidR="00BB4106" w:rsidRDefault="00BB4106">
      <w:r>
        <w:separator/>
      </w:r>
    </w:p>
  </w:endnote>
  <w:endnote w:type="continuationSeparator" w:id="0">
    <w:p w14:paraId="25B7E2F6" w14:textId="77777777" w:rsidR="00BB4106" w:rsidRDefault="00BB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FD3C" w14:textId="77777777" w:rsidR="00BB4106" w:rsidRDefault="00BB4106">
      <w:r>
        <w:separator/>
      </w:r>
    </w:p>
  </w:footnote>
  <w:footnote w:type="continuationSeparator" w:id="0">
    <w:p w14:paraId="1E29C5DF" w14:textId="77777777" w:rsidR="00BB4106" w:rsidRDefault="00BB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F839" w14:textId="2F727618" w:rsidR="006B3349" w:rsidRDefault="006B334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DA9B" w14:textId="4949A0CE" w:rsidR="006B3349" w:rsidRDefault="002933E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0792" behindDoc="1" locked="0" layoutInCell="1" allowOverlap="1" wp14:anchorId="3B9CE41D" wp14:editId="2FE6EE1D">
              <wp:simplePos x="0" y="0"/>
              <wp:positionH relativeFrom="page">
                <wp:posOffset>660400</wp:posOffset>
              </wp:positionH>
              <wp:positionV relativeFrom="page">
                <wp:posOffset>703580</wp:posOffset>
              </wp:positionV>
              <wp:extent cx="6854825" cy="1651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482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BDBB5" w14:textId="22FE551A" w:rsidR="006B3349" w:rsidRPr="002933EC" w:rsidRDefault="00AE2BDF">
                          <w:pPr>
                            <w:spacing w:line="251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u w:val="single"/>
                            </w:rPr>
                          </w:pPr>
                          <w:r w:rsidRPr="002933EC">
                            <w:rPr>
                              <w:rFonts w:ascii="Calibri"/>
                              <w:b/>
                              <w:sz w:val="24"/>
                              <w:szCs w:val="24"/>
                              <w:u w:val="single" w:color="000000"/>
                            </w:rPr>
                            <w:t>Trend</w:t>
                          </w:r>
                          <w:r w:rsidRPr="002933EC">
                            <w:rPr>
                              <w:rFonts w:ascii="Calibri"/>
                              <w:b/>
                              <w:spacing w:val="-1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z w:val="24"/>
                              <w:szCs w:val="24"/>
                              <w:u w:val="single" w:color="000000"/>
                            </w:rPr>
                            <w:t>of</w:t>
                          </w:r>
                          <w:r w:rsidRPr="002933EC">
                            <w:rPr>
                              <w:rFonts w:ascii="Calibri"/>
                              <w:b/>
                              <w:spacing w:val="-2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>annual</w:t>
                          </w:r>
                          <w:r w:rsidRPr="002933EC">
                            <w:rPr>
                              <w:rFonts w:ascii="Calibri"/>
                              <w:b/>
                              <w:spacing w:val="-9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>disposal</w:t>
                          </w:r>
                          <w:r w:rsidRPr="002933EC">
                            <w:rPr>
                              <w:rFonts w:ascii="Calibri"/>
                              <w:b/>
                              <w:spacing w:val="-9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z w:val="24"/>
                              <w:szCs w:val="24"/>
                              <w:u w:val="single" w:color="000000"/>
                            </w:rPr>
                            <w:t>of</w:t>
                          </w:r>
                          <w:r w:rsidRPr="002933EC">
                            <w:rPr>
                              <w:rFonts w:ascii="Calibri"/>
                              <w:b/>
                              <w:spacing w:val="-2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pacing w:val="1"/>
                              <w:sz w:val="24"/>
                              <w:szCs w:val="24"/>
                              <w:u w:val="single" w:color="000000"/>
                            </w:rPr>
                            <w:t>complaints</w:t>
                          </w:r>
                          <w:r w:rsidRPr="002933EC">
                            <w:rPr>
                              <w:rFonts w:ascii="Calibri"/>
                              <w:b/>
                              <w:spacing w:val="-2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pacing w:val="4"/>
                              <w:sz w:val="24"/>
                              <w:szCs w:val="24"/>
                              <w:u w:val="single" w:color="000000"/>
                            </w:rPr>
                            <w:t>received</w:t>
                          </w:r>
                          <w:r w:rsidRPr="002933EC">
                            <w:rPr>
                              <w:rFonts w:ascii="Calibri"/>
                              <w:b/>
                              <w:spacing w:val="-12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Pr="002933EC">
                            <w:rPr>
                              <w:rFonts w:ascii="Calibri"/>
                              <w:b/>
                              <w:sz w:val="24"/>
                              <w:szCs w:val="24"/>
                              <w:u w:val="single" w:color="000000"/>
                            </w:rPr>
                            <w:t>by</w:t>
                          </w:r>
                          <w:r w:rsidRPr="002933EC">
                            <w:rPr>
                              <w:rFonts w:ascii="Calibri"/>
                              <w:b/>
                              <w:spacing w:val="-18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 w:rsidR="00183E3F">
                            <w:rPr>
                              <w:rFonts w:ascii="Calibri"/>
                              <w:b/>
                              <w:sz w:val="24"/>
                              <w:szCs w:val="24"/>
                              <w:u w:val="single"/>
                            </w:rPr>
                            <w:t>prudentcap as investment advisor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CE4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pt;margin-top:55.4pt;width:539.75pt;height:13pt;z-index:-15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" filled="f" stroked="f">
              <v:textbox inset="0,0,0,0">
                <w:txbxContent>
                  <w:p w14:paraId="162BDBB5" w14:textId="22FE551A" w:rsidR="006B3349" w:rsidRPr="002933EC" w:rsidRDefault="00AE2BDF">
                    <w:pPr>
                      <w:spacing w:line="251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  <w:u w:val="single"/>
                      </w:rPr>
                    </w:pPr>
                    <w:r w:rsidRPr="002933EC">
                      <w:rPr>
                        <w:rFonts w:ascii="Calibri"/>
                        <w:b/>
                        <w:sz w:val="24"/>
                        <w:szCs w:val="24"/>
                        <w:u w:val="single" w:color="000000"/>
                      </w:rPr>
                      <w:t>Trend</w:t>
                    </w:r>
                    <w:r w:rsidRPr="002933EC">
                      <w:rPr>
                        <w:rFonts w:ascii="Calibri"/>
                        <w:b/>
                        <w:spacing w:val="-1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z w:val="24"/>
                        <w:szCs w:val="24"/>
                        <w:u w:val="single" w:color="000000"/>
                      </w:rPr>
                      <w:t>of</w:t>
                    </w:r>
                    <w:r w:rsidRPr="002933EC">
                      <w:rPr>
                        <w:rFonts w:ascii="Calibri"/>
                        <w:b/>
                        <w:spacing w:val="-2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pacing w:val="-3"/>
                        <w:sz w:val="24"/>
                        <w:szCs w:val="24"/>
                        <w:u w:val="single" w:color="000000"/>
                      </w:rPr>
                      <w:t>annual</w:t>
                    </w:r>
                    <w:r w:rsidRPr="002933EC">
                      <w:rPr>
                        <w:rFonts w:ascii="Calibri"/>
                        <w:b/>
                        <w:spacing w:val="-9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pacing w:val="-3"/>
                        <w:sz w:val="24"/>
                        <w:szCs w:val="24"/>
                        <w:u w:val="single" w:color="000000"/>
                      </w:rPr>
                      <w:t>disposal</w:t>
                    </w:r>
                    <w:r w:rsidRPr="002933EC">
                      <w:rPr>
                        <w:rFonts w:ascii="Calibri"/>
                        <w:b/>
                        <w:spacing w:val="-9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z w:val="24"/>
                        <w:szCs w:val="24"/>
                        <w:u w:val="single" w:color="000000"/>
                      </w:rPr>
                      <w:t>of</w:t>
                    </w:r>
                    <w:r w:rsidRPr="002933EC">
                      <w:rPr>
                        <w:rFonts w:ascii="Calibri"/>
                        <w:b/>
                        <w:spacing w:val="-23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pacing w:val="1"/>
                        <w:sz w:val="24"/>
                        <w:szCs w:val="24"/>
                        <w:u w:val="single" w:color="000000"/>
                      </w:rPr>
                      <w:t>complaints</w:t>
                    </w:r>
                    <w:r w:rsidRPr="002933EC">
                      <w:rPr>
                        <w:rFonts w:ascii="Calibri"/>
                        <w:b/>
                        <w:spacing w:val="-2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pacing w:val="4"/>
                        <w:sz w:val="24"/>
                        <w:szCs w:val="24"/>
                        <w:u w:val="single" w:color="000000"/>
                      </w:rPr>
                      <w:t>received</w:t>
                    </w:r>
                    <w:r w:rsidRPr="002933EC">
                      <w:rPr>
                        <w:rFonts w:ascii="Calibri"/>
                        <w:b/>
                        <w:spacing w:val="-12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Pr="002933EC">
                      <w:rPr>
                        <w:rFonts w:ascii="Calibri"/>
                        <w:b/>
                        <w:sz w:val="24"/>
                        <w:szCs w:val="24"/>
                        <w:u w:val="single" w:color="000000"/>
                      </w:rPr>
                      <w:t>by</w:t>
                    </w:r>
                    <w:r w:rsidRPr="002933EC">
                      <w:rPr>
                        <w:rFonts w:ascii="Calibri"/>
                        <w:b/>
                        <w:spacing w:val="-18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 w:rsidR="00183E3F">
                      <w:rPr>
                        <w:rFonts w:ascii="Calibri"/>
                        <w:b/>
                        <w:sz w:val="24"/>
                        <w:szCs w:val="24"/>
                        <w:u w:val="single"/>
                      </w:rPr>
                      <w:t>prudentcap as investment advisor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406"/>
    <w:multiLevelType w:val="multilevel"/>
    <w:tmpl w:val="052E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302A3"/>
    <w:multiLevelType w:val="hybridMultilevel"/>
    <w:tmpl w:val="98D4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70959"/>
    <w:multiLevelType w:val="multilevel"/>
    <w:tmpl w:val="7686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60791"/>
    <w:multiLevelType w:val="multilevel"/>
    <w:tmpl w:val="E4E4A6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57D44"/>
    <w:multiLevelType w:val="multilevel"/>
    <w:tmpl w:val="D9C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012839"/>
    <w:multiLevelType w:val="multilevel"/>
    <w:tmpl w:val="B6B0F5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334455984">
    <w:abstractNumId w:val="0"/>
  </w:num>
  <w:num w:numId="2" w16cid:durableId="204877635">
    <w:abstractNumId w:val="2"/>
  </w:num>
  <w:num w:numId="3" w16cid:durableId="352731872">
    <w:abstractNumId w:val="4"/>
  </w:num>
  <w:num w:numId="4" w16cid:durableId="481966300">
    <w:abstractNumId w:val="5"/>
  </w:num>
  <w:num w:numId="5" w16cid:durableId="1871871843">
    <w:abstractNumId w:val="3"/>
  </w:num>
  <w:num w:numId="6" w16cid:durableId="34945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49"/>
    <w:rsid w:val="000D6B8C"/>
    <w:rsid w:val="00183E3F"/>
    <w:rsid w:val="001A5AF0"/>
    <w:rsid w:val="002933EC"/>
    <w:rsid w:val="003062B8"/>
    <w:rsid w:val="004142A2"/>
    <w:rsid w:val="00650F31"/>
    <w:rsid w:val="0069236E"/>
    <w:rsid w:val="006B3349"/>
    <w:rsid w:val="00847ED4"/>
    <w:rsid w:val="00967A42"/>
    <w:rsid w:val="009D0687"/>
    <w:rsid w:val="00A30F17"/>
    <w:rsid w:val="00AE2BDF"/>
    <w:rsid w:val="00BB4106"/>
    <w:rsid w:val="00BC3C8D"/>
    <w:rsid w:val="00D6353A"/>
    <w:rsid w:val="00E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BBF85C"/>
  <w15:docId w15:val="{D6C87429-FFB1-470D-AC05-14AFA13B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183E3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3E3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3E3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3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3EC"/>
  </w:style>
  <w:style w:type="paragraph" w:styleId="Footer">
    <w:name w:val="footer"/>
    <w:basedOn w:val="Normal"/>
    <w:link w:val="FooterChar"/>
    <w:uiPriority w:val="99"/>
    <w:unhideWhenUsed/>
    <w:rsid w:val="00293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3EC"/>
  </w:style>
  <w:style w:type="character" w:customStyle="1" w:styleId="Heading1Char">
    <w:name w:val="Heading 1 Char"/>
    <w:basedOn w:val="DefaultParagraphFont"/>
    <w:link w:val="Heading1"/>
    <w:uiPriority w:val="9"/>
    <w:rsid w:val="00183E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3E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3E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3E3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3E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Ashish Shekhar</cp:lastModifiedBy>
  <cp:revision>5</cp:revision>
  <dcterms:created xsi:type="dcterms:W3CDTF">2021-12-31T07:00:00Z</dcterms:created>
  <dcterms:modified xsi:type="dcterms:W3CDTF">2022-07-07T01:27:00Z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2021-12-29T00:00:00Z</vt:filetime>
  </property>
</Properties>
</file>